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16.0" w:type="dxa"/>
        <w:jc w:val="left"/>
        <w:tblInd w:w="-3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716"/>
        <w:tblGridChange w:id="0">
          <w:tblGrid>
            <w:gridCol w:w="9716"/>
          </w:tblGrid>
        </w:tblGridChange>
      </w:tblGrid>
      <w:tr>
        <w:trPr>
          <w:cantSplit w:val="0"/>
          <w:trHeight w:val="2159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995"/>
              </w:tabs>
              <w:spacing w:after="0" w:before="0" w:line="240" w:lineRule="auto"/>
              <w:ind w:left="0" w:right="34" w:firstLine="0"/>
              <w:jc w:val="left"/>
              <w:rPr>
                <w:rFonts w:ascii="Times" w:cs="Times" w:eastAsia="Times" w:hAnsi="Time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UkrainianBaltica" w:cs="UkrainianBaltica" w:eastAsia="UkrainianBaltica" w:hAnsi="UkrainianBaltic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  <w:drawing>
                <wp:inline distB="0" distT="0" distL="114300" distR="114300">
                  <wp:extent cx="523875" cy="722630"/>
                  <wp:effectExtent b="0" l="0" r="0" t="0"/>
                  <wp:docPr id="102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7226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ПРОЄКТ РІШЕННЯ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0</wp:posOffset>
                      </wp:positionV>
                      <wp:extent cx="0" cy="19050"/>
                      <wp:effectExtent b="0" l="0" r="0" t="0"/>
                      <wp:wrapNone/>
                      <wp:docPr id="1026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202750" y="3780000"/>
                                <a:ext cx="6286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190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0</wp:posOffset>
                      </wp:positionV>
                      <wp:extent cx="0" cy="19050"/>
                      <wp:effectExtent b="0" l="0" r="0" t="0"/>
                      <wp:wrapNone/>
                      <wp:docPr id="102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9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0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____.______.2022           </w:t>
        <w:tab/>
        <w:t xml:space="preserve"> м. Сквира </w:t>
        <w:tab/>
        <w:tab/>
        <w:tab/>
        <w:tab/>
        <w:t xml:space="preserve">№ __/__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13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погодження штатного розпису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підприємства «Сквираблагоустрій»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6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п.5 ч.1 ст. 26 Закону України «Про місцеве самоврядування в Україні», керуючись нормами Бюджетного та Господарського кодексів України, керуючись Кодексом Законів про працю в Україні, нормами Закону України «Про державний бюджет на 2022 рік». Статутом підприємства (в новій редакції). затвердженим рішенням Сквирської міської ради №55-17-VIII від 23.12.2021 року, розглянувши лист комунального підприємства «Сквираблагоустрій», враховуючи висновки постійної комісії комунального майна, житлово-комунального господарства, благоустрою та охорони навколишнього середовища, Сквирська міська рада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Погодити штатний розпис комунального підприємства «Сквираблагоустрій», який вводиться в дію з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січня 202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року,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  Контроль за виконанням 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 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Міський голова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Валентина ЛЕВІЦЬКА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ab/>
        <w:tab/>
        <w:t xml:space="preserve">            Людмила СЕРГІЄНКО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                                     Олександр ГНАТЮК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        Тетяна ВЛАСЮК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з питань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           Ірина КВАША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міської ради (уповноважений з питань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запобігання та виявлення корупції)                          Віктор САЛТАНЮК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В.о директора КП «Сквираблагоустрій»                   Олександр Пінчук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     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Додаток 1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    до рішення Сквирської                          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міської  ради     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№____від________</w:t>
      </w:r>
    </w:p>
    <w:tbl>
      <w:tblPr>
        <w:tblStyle w:val="Table2"/>
        <w:tblW w:w="20432.0" w:type="dxa"/>
        <w:jc w:val="left"/>
        <w:tblInd w:w="-709.0" w:type="dxa"/>
        <w:tblLayout w:type="fixed"/>
        <w:tblLook w:val="0000"/>
      </w:tblPr>
      <w:tblGrid>
        <w:gridCol w:w="9923"/>
        <w:gridCol w:w="2400"/>
        <w:gridCol w:w="850"/>
        <w:gridCol w:w="597"/>
        <w:gridCol w:w="425"/>
        <w:gridCol w:w="221"/>
        <w:gridCol w:w="425"/>
        <w:gridCol w:w="34"/>
        <w:gridCol w:w="425"/>
        <w:gridCol w:w="270"/>
        <w:gridCol w:w="425"/>
        <w:gridCol w:w="503"/>
        <w:gridCol w:w="425"/>
        <w:gridCol w:w="1950"/>
        <w:gridCol w:w="425"/>
        <w:gridCol w:w="709"/>
        <w:gridCol w:w="425"/>
        <w:tblGridChange w:id="0">
          <w:tblGrid>
            <w:gridCol w:w="9923"/>
            <w:gridCol w:w="2400"/>
            <w:gridCol w:w="850"/>
            <w:gridCol w:w="597"/>
            <w:gridCol w:w="425"/>
            <w:gridCol w:w="221"/>
            <w:gridCol w:w="425"/>
            <w:gridCol w:w="34"/>
            <w:gridCol w:w="425"/>
            <w:gridCol w:w="270"/>
            <w:gridCol w:w="425"/>
            <w:gridCol w:w="503"/>
            <w:gridCol w:w="425"/>
            <w:gridCol w:w="1950"/>
            <w:gridCol w:w="425"/>
            <w:gridCol w:w="709"/>
            <w:gridCol w:w="42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815.0" w:type="dxa"/>
              <w:jc w:val="left"/>
              <w:tblLayout w:type="fixed"/>
              <w:tblLook w:val="0000"/>
            </w:tblPr>
            <w:tblGrid>
              <w:gridCol w:w="361"/>
              <w:gridCol w:w="2367"/>
              <w:gridCol w:w="851"/>
              <w:gridCol w:w="708"/>
              <w:gridCol w:w="743"/>
              <w:gridCol w:w="533"/>
              <w:gridCol w:w="567"/>
              <w:gridCol w:w="567"/>
              <w:gridCol w:w="779"/>
              <w:gridCol w:w="638"/>
              <w:gridCol w:w="851"/>
              <w:gridCol w:w="850"/>
              <w:tblGridChange w:id="0">
                <w:tblGrid>
                  <w:gridCol w:w="361"/>
                  <w:gridCol w:w="2367"/>
                  <w:gridCol w:w="851"/>
                  <w:gridCol w:w="708"/>
                  <w:gridCol w:w="743"/>
                  <w:gridCol w:w="533"/>
                  <w:gridCol w:w="567"/>
                  <w:gridCol w:w="567"/>
                  <w:gridCol w:w="779"/>
                  <w:gridCol w:w="638"/>
                  <w:gridCol w:w="851"/>
                  <w:gridCol w:w="850"/>
                </w:tblGrid>
              </w:tblGridChange>
            </w:tblGrid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ШТАТНИЙ РОЗПИС КЕРІВНИКІВ,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gridSpan w:val="1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ПРОФЕСІОНАЛІВ ,ФАХІВЦІВ, ТЕХНІЧНИХ СЛУЖБОВЦІВ та ВИРОБНИЧОГО ПЕРСОНАЛУ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11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КОМУНАЛЬНОГО ПІДПРИЄМСТВА «СКВИРАБЛАГОУСТРІЙ»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525" w:hRule="atLeast"/>
                <w:tblHeader w:val="0"/>
              </w:trPr>
              <w:tc>
                <w:tcPr>
                  <w:gridSpan w:val="1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6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    (введений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ff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з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ff0000"/>
                      <w:sz w:val="18"/>
                      <w:szCs w:val="18"/>
                      <w:u w:val="single"/>
                      <w:shd w:fill="auto" w:val="clear"/>
                      <w:vertAlign w:val="baseline"/>
                      <w:rtl w:val="0"/>
                    </w:rPr>
                    <w:t xml:space="preserve"> «01» січня  2023 року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) наказом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ff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№ ___-ОД від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ff0000"/>
                      <w:sz w:val="18"/>
                      <w:szCs w:val="18"/>
                      <w:u w:val="single"/>
                      <w:shd w:fill="auto" w:val="clear"/>
                      <w:vertAlign w:val="baseline"/>
                      <w:rtl w:val="0"/>
                    </w:rPr>
                    <w:t xml:space="preserve">"____"_____________ 2022 року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)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63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361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Назва посади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Код по класифікатору професій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Кіль-ть штатних одиниць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Коефіцієнт по колективному договору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Розряд/похідна посади "старший"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коефіцієнт по розряду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Умови праці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Оклад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Погодинна тариф-на ставка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Місячна тарифна ставка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за місяць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29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04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9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АДМІНПЕРСОНАЛ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9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Директор *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1210,1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25509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25509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A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Головний бухгалтер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19132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19132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B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Економіст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2441,2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14030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14030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C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Провідний бухгалтер 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3433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12754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12754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C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Фахівець з публічних закупівель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2419,2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11479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11479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D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Інспектор з кадрів 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3423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12754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12754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E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адмінперсонал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95658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5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F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ВИРОБНИЧИЙ ПЕРСОНАЛ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29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F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ДОПОМІЖНИЙ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0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0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Механік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3115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12754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12754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1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Інженер з охорони праці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2149,2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12754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12754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2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Касир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4211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8035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8035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2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Сторож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9152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32,26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5314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37200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3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70744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61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4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МІСЬКСВІТЛО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Інженер-енергетик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2149,2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14030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14030</w:t>
                  </w:r>
                </w:p>
              </w:tc>
            </w:tr>
            <w:tr>
              <w:trPr>
                <w:cantSplit w:val="0"/>
                <w:trHeight w:val="6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Електромонтажник з освітлення та освітлювальних мереж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7137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65,93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10862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10862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6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Водій автотранспортних засобів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8322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62,75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10339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10339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7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35231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17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8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БЛАГОУСТРІЙ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8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Інженер 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2149,2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13583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13583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9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Інспектор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3439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10841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10841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A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Тракторист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8331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65,93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10862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43450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B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Прибиральник території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9162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6377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216824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B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Доглядач**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9141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42,81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7054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-108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10580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C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Водій автотранспортних засобів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8322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60,64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10339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-108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31016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D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Опоряджувальник будівельний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7139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51,38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8464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33857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E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48,5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360152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E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Разом виробничий персонал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61,5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466128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F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по підприємству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67,50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561785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8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2"/>
                      <w:szCs w:val="1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2"/>
                      <w:szCs w:val="12"/>
                      <w:u w:val="none"/>
                      <w:shd w:fill="auto" w:val="clear"/>
                      <w:vertAlign w:val="baseline"/>
                      <w:rtl w:val="0"/>
                    </w:rPr>
                    <w:t xml:space="preserve">*</w:t>
                  </w:r>
                </w:p>
              </w:tc>
              <w:tc>
                <w:tcPr>
                  <w:gridSpan w:val="7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singl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single"/>
                      <w:shd w:fill="auto" w:val="clear"/>
                      <w:vertAlign w:val="baseline"/>
                      <w:rtl w:val="0"/>
                    </w:rPr>
                    <w:t xml:space="preserve">Заробітна плата директора згідно контракту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0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1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1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1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1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2"/>
                      <w:szCs w:val="1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2"/>
                      <w:szCs w:val="12"/>
                      <w:u w:val="none"/>
                      <w:shd w:fill="auto" w:val="clear"/>
                      <w:vertAlign w:val="baseline"/>
                      <w:rtl w:val="0"/>
                    </w:rPr>
                    <w:t xml:space="preserve">**</w:t>
                  </w:r>
                </w:p>
              </w:tc>
              <w:tc>
                <w:tcPr>
                  <w:gridSpan w:val="7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1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singl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single"/>
                      <w:shd w:fill="auto" w:val="clear"/>
                      <w:vertAlign w:val="baseline"/>
                      <w:rtl w:val="0"/>
                    </w:rPr>
                    <w:t xml:space="preserve">Доглядач громадської вбиральні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1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1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1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1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-817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В.о.директора </w:t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КП «Сквираблагоустрій»                                                                                              О.М. Пінчук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709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2" w:top="284" w:left="1701" w:right="71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UkrainianBaltica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after="60" w:before="240" w:line="276" w:lineRule="auto"/>
      <w:ind w:leftChars="-1" w:rightChars="0" w:firstLineChars="-1"/>
      <w:textDirection w:val="btLr"/>
      <w:textAlignment w:val="top"/>
      <w:outlineLvl w:val="0"/>
    </w:pPr>
    <w:rPr>
      <w:rFonts w:ascii="Cambria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en-US" w:val="ru-RU"/>
    </w:rPr>
  </w:style>
  <w:style w:type="paragraph" w:styleId="Заголовок6">
    <w:name w:val="Заголовок 6"/>
    <w:basedOn w:val="Обычный"/>
    <w:next w:val="Заголовок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5"/>
    </w:pPr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 w:bidi="ar-SA" w:eastAsia="und" w:val="und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ru-RU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ru-RU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Заголовок6Знак">
    <w:name w:val="Заголовок 6 Знак"/>
    <w:next w:val="Заголовок6Знак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/>
    </w:rPr>
  </w:style>
  <w:style w:type="paragraph" w:styleId="rvps157">
    <w:name w:val="rvps157"/>
    <w:basedOn w:val="Обычный"/>
    <w:next w:val="rvps15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8">
    <w:name w:val="rvts8"/>
    <w:basedOn w:val="Основнойшрифтабзаца"/>
    <w:next w:val="rvts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158">
    <w:name w:val="rvps158"/>
    <w:basedOn w:val="Обычный"/>
    <w:next w:val="rvps15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59">
    <w:name w:val="rvps159"/>
    <w:basedOn w:val="Обычный"/>
    <w:next w:val="rvps15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0">
    <w:name w:val="rvps160"/>
    <w:basedOn w:val="Обычный"/>
    <w:next w:val="rvps16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1">
    <w:name w:val="rvps161"/>
    <w:basedOn w:val="Обычный"/>
    <w:next w:val="rvps16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3">
    <w:name w:val="rvps163"/>
    <w:basedOn w:val="Обычный"/>
    <w:next w:val="rvps16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4">
    <w:name w:val="rvps164"/>
    <w:basedOn w:val="Обычный"/>
    <w:next w:val="rvps164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5">
    <w:name w:val="rvps165"/>
    <w:basedOn w:val="Обычный"/>
    <w:next w:val="rvps165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6">
    <w:name w:val="rvps166"/>
    <w:basedOn w:val="Обычный"/>
    <w:next w:val="rvps16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7">
    <w:name w:val="rvps167"/>
    <w:basedOn w:val="Обычный"/>
    <w:next w:val="rvps16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8">
    <w:name w:val="rvps168"/>
    <w:basedOn w:val="Обычный"/>
    <w:next w:val="rvps16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9">
    <w:name w:val="rvps169"/>
    <w:basedOn w:val="Обычный"/>
    <w:next w:val="rvps16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0">
    <w:name w:val="rvps170"/>
    <w:basedOn w:val="Обычный"/>
    <w:next w:val="rvps17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1">
    <w:name w:val="rvps171"/>
    <w:basedOn w:val="Обычный"/>
    <w:next w:val="rvps17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2">
    <w:name w:val="rvps172"/>
    <w:basedOn w:val="Обычный"/>
    <w:next w:val="rvps172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3">
    <w:name w:val="rvps173"/>
    <w:basedOn w:val="Обычный"/>
    <w:next w:val="rvps17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3">
    <w:name w:val="rvps3"/>
    <w:basedOn w:val="Обычный"/>
    <w:next w:val="rvps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8">
    <w:name w:val="rvps178"/>
    <w:basedOn w:val="Обычный"/>
    <w:next w:val="rvps17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9">
    <w:name w:val="rvps179"/>
    <w:basedOn w:val="Обычный"/>
    <w:next w:val="rvps17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">
    <w:name w:val="rvps1"/>
    <w:basedOn w:val="Обычный"/>
    <w:next w:val="rvps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Выделение">
    <w:name w:val="Выделение"/>
    <w:next w:val="Выделение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rvps17">
    <w:name w:val="rvps17"/>
    <w:basedOn w:val="Обычный"/>
    <w:next w:val="rvps1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23">
    <w:name w:val="rvts23"/>
    <w:basedOn w:val="Основнойшрифтабзаца"/>
    <w:next w:val="rvts2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rvts64">
    <w:name w:val="rvts64"/>
    <w:basedOn w:val="Основнойшрифтабзаца"/>
    <w:next w:val="rvts6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7">
    <w:name w:val="rvps7"/>
    <w:basedOn w:val="Обычный"/>
    <w:next w:val="rvps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Основнойшрифтабзаца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6">
    <w:name w:val="rvps6"/>
    <w:basedOn w:val="Обычный"/>
    <w:next w:val="rvps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en-US" w:val="ru-RU"/>
    </w:rPr>
  </w:style>
  <w:style w:type="paragraph" w:styleId="Заголовок21">
    <w:name w:val="Заголовок 21"/>
    <w:basedOn w:val="Обычный"/>
    <w:next w:val="Заголовок21"/>
    <w:autoRedefine w:val="0"/>
    <w:hidden w:val="0"/>
    <w:qFormat w:val="0"/>
    <w:pPr>
      <w:keepNext w:val="1"/>
      <w:suppressAutoHyphens w:val="1"/>
      <w:spacing w:after="0" w:line="240" w:lineRule="auto"/>
      <w:ind w:left="720" w:leftChars="-1" w:rightChars="0" w:firstLineChars="-1"/>
      <w:textDirection w:val="btLr"/>
      <w:textAlignment w:val="top"/>
      <w:outlineLvl w:val="1"/>
    </w:pPr>
    <w:rPr>
      <w:rFonts w:ascii="Times New Roman" w:eastAsia="Times New Roman" w:hAnsi="Times New Roman"/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Просмотреннаягиперссылка">
    <w:name w:val="Просмотренная гиперссылка"/>
    <w:next w:val="Просмотреннаягиперссылка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xl63">
    <w:name w:val="xl63"/>
    <w:basedOn w:val="Обычный"/>
    <w:next w:val="xl6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4">
    <w:name w:val="xl64"/>
    <w:basedOn w:val="Обычный"/>
    <w:next w:val="xl64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5">
    <w:name w:val="xl65"/>
    <w:basedOn w:val="Обычный"/>
    <w:next w:val="xl6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6">
    <w:name w:val="xl66"/>
    <w:basedOn w:val="Обычный"/>
    <w:next w:val="xl6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7">
    <w:name w:val="xl67"/>
    <w:basedOn w:val="Обычный"/>
    <w:next w:val="xl6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8">
    <w:name w:val="xl68"/>
    <w:basedOn w:val="Обычный"/>
    <w:next w:val="xl68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9">
    <w:name w:val="xl69"/>
    <w:basedOn w:val="Обычный"/>
    <w:next w:val="xl6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0">
    <w:name w:val="xl70"/>
    <w:basedOn w:val="Обычный"/>
    <w:next w:val="xl7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1">
    <w:name w:val="xl71"/>
    <w:basedOn w:val="Обычный"/>
    <w:next w:val="xl71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2">
    <w:name w:val="xl72"/>
    <w:basedOn w:val="Обычный"/>
    <w:next w:val="xl72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3">
    <w:name w:val="xl73"/>
    <w:basedOn w:val="Обычный"/>
    <w:next w:val="xl73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4">
    <w:name w:val="xl74"/>
    <w:basedOn w:val="Обычный"/>
    <w:next w:val="xl74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5">
    <w:name w:val="xl75"/>
    <w:basedOn w:val="Обычный"/>
    <w:next w:val="xl75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6">
    <w:name w:val="xl76"/>
    <w:basedOn w:val="Обычный"/>
    <w:next w:val="xl76"/>
    <w:autoRedefine w:val="0"/>
    <w:hidden w:val="0"/>
    <w:qFormat w:val="0"/>
    <w:pPr>
      <w:pBdr>
        <w:top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7">
    <w:name w:val="xl77"/>
    <w:basedOn w:val="Обычный"/>
    <w:next w:val="xl77"/>
    <w:autoRedefine w:val="0"/>
    <w:hidden w:val="0"/>
    <w:qFormat w:val="0"/>
    <w:pPr>
      <w:pBdr>
        <w:top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8">
    <w:name w:val="xl78"/>
    <w:basedOn w:val="Обычный"/>
    <w:next w:val="xl78"/>
    <w:autoRedefine w:val="0"/>
    <w:hidden w:val="0"/>
    <w:qFormat w:val="0"/>
    <w:pPr>
      <w:pBdr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9">
    <w:name w:val="xl79"/>
    <w:basedOn w:val="Обычный"/>
    <w:next w:val="xl79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0">
    <w:name w:val="xl80"/>
    <w:basedOn w:val="Обычный"/>
    <w:next w:val="xl8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1">
    <w:name w:val="xl81"/>
    <w:basedOn w:val="Обычный"/>
    <w:next w:val="xl81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2">
    <w:name w:val="xl82"/>
    <w:basedOn w:val="Обычный"/>
    <w:next w:val="xl82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3">
    <w:name w:val="xl83"/>
    <w:basedOn w:val="Обычный"/>
    <w:next w:val="xl83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4">
    <w:name w:val="xl84"/>
    <w:basedOn w:val="Обычный"/>
    <w:next w:val="xl8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5">
    <w:name w:val="xl85"/>
    <w:basedOn w:val="Обычный"/>
    <w:next w:val="xl8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6">
    <w:name w:val="xl86"/>
    <w:basedOn w:val="Обычный"/>
    <w:next w:val="xl8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7">
    <w:name w:val="xl87"/>
    <w:basedOn w:val="Обычный"/>
    <w:next w:val="xl8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8">
    <w:name w:val="xl88"/>
    <w:basedOn w:val="Обычный"/>
    <w:next w:val="xl8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9">
    <w:name w:val="xl89"/>
    <w:basedOn w:val="Обычный"/>
    <w:next w:val="xl8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90">
    <w:name w:val="xl90"/>
    <w:basedOn w:val="Обычный"/>
    <w:next w:val="xl90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1">
    <w:name w:val="xl91"/>
    <w:basedOn w:val="Обычный"/>
    <w:next w:val="xl9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2">
    <w:name w:val="xl92"/>
    <w:basedOn w:val="Обычный"/>
    <w:next w:val="xl92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3">
    <w:name w:val="xl93"/>
    <w:basedOn w:val="Обычный"/>
    <w:next w:val="xl9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ar-SA" w:eastAsia="uk-UA" w:val="uk-UA"/>
    </w:rPr>
  </w:style>
  <w:style w:type="paragraph" w:styleId="xl94">
    <w:name w:val="xl94"/>
    <w:basedOn w:val="Обычный"/>
    <w:next w:val="xl94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5">
    <w:name w:val="xl95"/>
    <w:basedOn w:val="Обычный"/>
    <w:next w:val="xl9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6">
    <w:name w:val="xl96"/>
    <w:basedOn w:val="Обычный"/>
    <w:next w:val="xl96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7">
    <w:name w:val="xl97"/>
    <w:basedOn w:val="Обычный"/>
    <w:next w:val="xl97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8">
    <w:name w:val="xl98"/>
    <w:basedOn w:val="Обычный"/>
    <w:next w:val="xl9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9">
    <w:name w:val="xl99"/>
    <w:basedOn w:val="Обычный"/>
    <w:next w:val="xl99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00">
    <w:name w:val="xl100"/>
    <w:basedOn w:val="Обычный"/>
    <w:next w:val="xl10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1">
    <w:name w:val="xl101"/>
    <w:basedOn w:val="Обычный"/>
    <w:next w:val="xl10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2">
    <w:name w:val="xl102"/>
    <w:basedOn w:val="Обычный"/>
    <w:next w:val="xl102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3">
    <w:name w:val="xl103"/>
    <w:basedOn w:val="Обычный"/>
    <w:next w:val="xl10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4">
    <w:name w:val="xl104"/>
    <w:basedOn w:val="Обычный"/>
    <w:next w:val="xl10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5">
    <w:name w:val="xl105"/>
    <w:basedOn w:val="Обычный"/>
    <w:next w:val="xl105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6">
    <w:name w:val="xl106"/>
    <w:basedOn w:val="Обычный"/>
    <w:next w:val="xl106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7">
    <w:name w:val="xl107"/>
    <w:basedOn w:val="Обычный"/>
    <w:next w:val="xl10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8">
    <w:name w:val="xl108"/>
    <w:basedOn w:val="Обычный"/>
    <w:next w:val="xl10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9">
    <w:name w:val="xl109"/>
    <w:basedOn w:val="Обычный"/>
    <w:next w:val="xl109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0">
    <w:name w:val="xl110"/>
    <w:basedOn w:val="Обычный"/>
    <w:next w:val="xl110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1">
    <w:name w:val="xl111"/>
    <w:basedOn w:val="Обычный"/>
    <w:next w:val="xl11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2">
    <w:name w:val="xl112"/>
    <w:basedOn w:val="Обычный"/>
    <w:next w:val="xl112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3">
    <w:name w:val="xl113"/>
    <w:basedOn w:val="Обычный"/>
    <w:next w:val="xl113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4">
    <w:name w:val="xl114"/>
    <w:basedOn w:val="Обычный"/>
    <w:next w:val="xl114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5">
    <w:name w:val="xl115"/>
    <w:basedOn w:val="Обычный"/>
    <w:next w:val="xl115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6">
    <w:name w:val="xl116"/>
    <w:basedOn w:val="Обычный"/>
    <w:next w:val="xl116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17">
    <w:name w:val="xl117"/>
    <w:basedOn w:val="Обычный"/>
    <w:next w:val="xl11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8">
    <w:name w:val="xl118"/>
    <w:basedOn w:val="Обычный"/>
    <w:next w:val="xl11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9">
    <w:name w:val="xl119"/>
    <w:basedOn w:val="Обычный"/>
    <w:next w:val="xl119"/>
    <w:autoRedefine w:val="0"/>
    <w:hidden w:val="0"/>
    <w:qFormat w:val="0"/>
    <w:pPr>
      <w:pBdr>
        <w:top w:color="auto" w:space="0" w:sz="8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0">
    <w:name w:val="xl120"/>
    <w:basedOn w:val="Обычный"/>
    <w:next w:val="xl120"/>
    <w:autoRedefine w:val="0"/>
    <w:hidden w:val="0"/>
    <w:qFormat w:val="0"/>
    <w:pPr>
      <w:pBdr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1">
    <w:name w:val="xl121"/>
    <w:basedOn w:val="Обычный"/>
    <w:next w:val="xl121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2">
    <w:name w:val="xl122"/>
    <w:basedOn w:val="Обычный"/>
    <w:next w:val="xl122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3">
    <w:name w:val="xl123"/>
    <w:basedOn w:val="Обычный"/>
    <w:next w:val="xl123"/>
    <w:autoRedefine w:val="0"/>
    <w:hidden w:val="0"/>
    <w:qFormat w:val="0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4">
    <w:name w:val="xl124"/>
    <w:basedOn w:val="Обычный"/>
    <w:next w:val="xl124"/>
    <w:autoRedefine w:val="0"/>
    <w:hidden w:val="0"/>
    <w:qFormat w:val="0"/>
    <w:pPr>
      <w:pBdr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5">
    <w:name w:val="xl125"/>
    <w:basedOn w:val="Обычный"/>
    <w:next w:val="xl125"/>
    <w:autoRedefine w:val="0"/>
    <w:hidden w:val="0"/>
    <w:qFormat w:val="0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6">
    <w:name w:val="xl126"/>
    <w:basedOn w:val="Обычный"/>
    <w:next w:val="xl126"/>
    <w:autoRedefine w:val="0"/>
    <w:hidden w:val="0"/>
    <w:qFormat w:val="0"/>
    <w:pPr>
      <w:pBdr>
        <w:top w:color="auto" w:space="0" w:sz="4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cCGjTGea0aFi4OFZTd64AnM8ZA==">AMUW2mXPSjg8pnzwB6WRguFRyskphp2hIs638jPjh18XNA7v9N2Ctb7L3mSP6M7V+Meh8YbmjBYw5ZBcNXT80o+HsxmtSiQlgXbfuXcMFi6Nopu8UvpHjGk=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2022-05-11T07:21:00Z</dcterms:created>
  <dc:creator>Admin</dc:creator>
</cp:coreProperties>
</file>